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770D9399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1627E1DD" w:rsidR="004B645F" w:rsidRPr="004B645F" w:rsidRDefault="008C6460" w:rsidP="004B645F">
      <w:pPr>
        <w:rPr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768166" wp14:editId="1310923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546307" cy="2788920"/>
            <wp:effectExtent l="0" t="0" r="6985" b="0"/>
            <wp:wrapNone/>
            <wp:docPr id="397644318" name="그림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07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5F"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1193D8CA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FC3563">
              <w:rPr>
                <w:rFonts w:hint="eastAsia"/>
              </w:rPr>
              <w:t>DOLPHIN KP808</w:t>
            </w:r>
          </w:p>
        </w:tc>
        <w:tc>
          <w:tcPr>
            <w:tcW w:w="4508" w:type="dxa"/>
            <w:vMerge w:val="restart"/>
          </w:tcPr>
          <w:p w14:paraId="4E513B5B" w14:textId="796AED8B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2270F062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FC3563">
              <w:rPr>
                <w:rFonts w:hint="eastAsia"/>
              </w:rPr>
              <w:t>KP808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149BBD47" w14:textId="77777777" w:rsidR="00FC3563" w:rsidRDefault="00FC3563" w:rsidP="00FC3563">
      <w:pPr>
        <w:pStyle w:val="a6"/>
        <w:numPr>
          <w:ilvl w:val="0"/>
          <w:numId w:val="5"/>
        </w:numPr>
      </w:pPr>
      <w:r>
        <w:t>Two-way Passive speaker</w:t>
      </w:r>
    </w:p>
    <w:p w14:paraId="35B8FCD3" w14:textId="77777777" w:rsidR="00FC3563" w:rsidRDefault="00FC3563" w:rsidP="00FC3563">
      <w:pPr>
        <w:pStyle w:val="a6"/>
        <w:numPr>
          <w:ilvl w:val="0"/>
          <w:numId w:val="5"/>
        </w:numPr>
      </w:pPr>
      <w:proofErr w:type="gramStart"/>
      <w:r>
        <w:t>Hi :</w:t>
      </w:r>
      <w:proofErr w:type="gramEnd"/>
      <w:r>
        <w:t xml:space="preserve"> 1"ND driver, </w:t>
      </w:r>
      <w:proofErr w:type="gramStart"/>
      <w:r>
        <w:t>Low :</w:t>
      </w:r>
      <w:proofErr w:type="gramEnd"/>
      <w:r>
        <w:t xml:space="preserve"> 8"</w:t>
      </w:r>
    </w:p>
    <w:p w14:paraId="14C7EEB1" w14:textId="77777777" w:rsidR="00FC3563" w:rsidRDefault="00FC3563" w:rsidP="00FC3563">
      <w:pPr>
        <w:pStyle w:val="a6"/>
        <w:numPr>
          <w:ilvl w:val="0"/>
          <w:numId w:val="5"/>
        </w:numPr>
      </w:pPr>
      <w:proofErr w:type="gramStart"/>
      <w:r>
        <w:t>Hi :</w:t>
      </w:r>
      <w:proofErr w:type="gramEnd"/>
      <w:r>
        <w:t xml:space="preserve"> 25.4mm, </w:t>
      </w:r>
      <w:proofErr w:type="gramStart"/>
      <w:r>
        <w:t>Low :</w:t>
      </w:r>
      <w:proofErr w:type="gramEnd"/>
      <w:r>
        <w:t xml:space="preserve"> 35.5mm Voice Coil</w:t>
      </w:r>
    </w:p>
    <w:p w14:paraId="551CAD14" w14:textId="77777777" w:rsidR="00FC3563" w:rsidRDefault="00FC3563" w:rsidP="00FC3563">
      <w:pPr>
        <w:pStyle w:val="a6"/>
        <w:numPr>
          <w:ilvl w:val="0"/>
          <w:numId w:val="5"/>
        </w:numPr>
      </w:pPr>
      <w:r>
        <w:t>100Hz~20kHZ, 8Ω</w:t>
      </w:r>
    </w:p>
    <w:p w14:paraId="4828BB9F" w14:textId="77777777" w:rsidR="00FC3563" w:rsidRDefault="00FC3563" w:rsidP="00FC3563">
      <w:pPr>
        <w:pStyle w:val="a6"/>
        <w:numPr>
          <w:ilvl w:val="0"/>
          <w:numId w:val="5"/>
        </w:numPr>
      </w:pPr>
      <w:r>
        <w:t>98</w:t>
      </w:r>
      <w:proofErr w:type="gramStart"/>
      <w:r>
        <w:t>dB @</w:t>
      </w:r>
      <w:proofErr w:type="gramEnd"/>
      <w:r>
        <w:t>1m/</w:t>
      </w:r>
      <w:proofErr w:type="gramStart"/>
      <w:r>
        <w:t>1 watt</w:t>
      </w:r>
      <w:proofErr w:type="gramEnd"/>
      <w:r>
        <w:t>, Max 120dB SPL</w:t>
      </w:r>
    </w:p>
    <w:p w14:paraId="5DB2970E" w14:textId="77777777" w:rsidR="00FC3563" w:rsidRDefault="00FC3563" w:rsidP="00FC3563">
      <w:pPr>
        <w:pStyle w:val="a6"/>
        <w:numPr>
          <w:ilvl w:val="0"/>
          <w:numId w:val="5"/>
        </w:numPr>
      </w:pPr>
      <w:r>
        <w:t>Peak 600W, RMS 200W</w:t>
      </w:r>
    </w:p>
    <w:p w14:paraId="2759DB30" w14:textId="77777777" w:rsidR="00FC3563" w:rsidRDefault="00FC3563" w:rsidP="00FC3563">
      <w:pPr>
        <w:pStyle w:val="a6"/>
        <w:numPr>
          <w:ilvl w:val="0"/>
          <w:numId w:val="5"/>
        </w:numPr>
      </w:pPr>
      <w:r>
        <w:t xml:space="preserve">Coverage </w:t>
      </w:r>
      <w:proofErr w:type="gramStart"/>
      <w:r>
        <w:t>( H</w:t>
      </w:r>
      <w:proofErr w:type="gramEnd"/>
      <w:r>
        <w:t xml:space="preserve"> x </w:t>
      </w:r>
      <w:proofErr w:type="gramStart"/>
      <w:r>
        <w:t>V )</w:t>
      </w:r>
      <w:proofErr w:type="gramEnd"/>
      <w:r>
        <w:t xml:space="preserve"> : 90º x 60º</w:t>
      </w:r>
    </w:p>
    <w:p w14:paraId="3D3A97E1" w14:textId="77777777" w:rsidR="00FC3563" w:rsidRDefault="00FC3563" w:rsidP="00FC3563">
      <w:pPr>
        <w:pStyle w:val="a6"/>
        <w:numPr>
          <w:ilvl w:val="0"/>
          <w:numId w:val="5"/>
        </w:numPr>
      </w:pPr>
      <w:r>
        <w:t>Plywood, Black(white) water painting</w:t>
      </w:r>
    </w:p>
    <w:p w14:paraId="0BE16B9B" w14:textId="77777777" w:rsidR="00FC3563" w:rsidRDefault="00FC3563" w:rsidP="00FC3563">
      <w:pPr>
        <w:pStyle w:val="a6"/>
        <w:numPr>
          <w:ilvl w:val="0"/>
          <w:numId w:val="5"/>
        </w:numPr>
      </w:pPr>
      <w:r>
        <w:t>290*424*276mm(W*H*D), 8.8kg</w:t>
      </w:r>
    </w:p>
    <w:p w14:paraId="0240648B" w14:textId="61E9DD1E" w:rsidR="00FC3563" w:rsidRDefault="00FC3563" w:rsidP="00FC3563">
      <w:pPr>
        <w:pStyle w:val="a6"/>
        <w:numPr>
          <w:ilvl w:val="0"/>
          <w:numId w:val="5"/>
        </w:numPr>
      </w:pPr>
      <w:r>
        <w:t>Black &amp; White</w:t>
      </w:r>
    </w:p>
    <w:p w14:paraId="52C726A0" w14:textId="77777777" w:rsidR="00315B34" w:rsidRDefault="00315B34" w:rsidP="00315B34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71E7CCC9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>: 스피커 본체, 사용자 메뉴얼</w:t>
      </w:r>
    </w:p>
    <w:p w14:paraId="56C9A758" w14:textId="01F367F5" w:rsidR="004B645F" w:rsidRPr="004B645F" w:rsidRDefault="00FC3563" w:rsidP="00315B34">
      <w:pPr>
        <w:pStyle w:val="a6"/>
        <w:numPr>
          <w:ilvl w:val="0"/>
          <w:numId w:val="6"/>
        </w:numPr>
      </w:pPr>
      <w:bookmarkStart w:id="0" w:name="_Hlk198219882"/>
      <w:r>
        <w:rPr>
          <w:rFonts w:hint="eastAsia"/>
          <w:b/>
          <w:bCs/>
        </w:rPr>
        <w:t>색상</w:t>
      </w:r>
      <w:r w:rsidR="004B645F">
        <w:rPr>
          <w:rFonts w:hint="eastAsia"/>
        </w:rPr>
        <w:t xml:space="preserve">: </w:t>
      </w:r>
      <w:r>
        <w:rPr>
          <w:rFonts w:hint="eastAsia"/>
        </w:rPr>
        <w:t>Black, White</w:t>
      </w:r>
    </w:p>
    <w:bookmarkEnd w:id="0"/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3BC5D751" w14:textId="1AE4C10C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 xml:space="preserve">: </w:t>
      </w:r>
      <w:bookmarkStart w:id="1" w:name="_Hlk198219868"/>
      <w:proofErr w:type="spellStart"/>
      <w:r w:rsidR="00623F5A">
        <w:rPr>
          <w:rFonts w:hint="eastAsia"/>
        </w:rPr>
        <w:t>폴마운트</w:t>
      </w:r>
      <w:proofErr w:type="spellEnd"/>
      <w:r w:rsidR="00623F5A">
        <w:rPr>
          <w:rFonts w:hint="eastAsia"/>
        </w:rPr>
        <w:t xml:space="preserve">, </w:t>
      </w:r>
      <w:proofErr w:type="spellStart"/>
      <w:r w:rsidR="00623F5A">
        <w:rPr>
          <w:rFonts w:hint="eastAsia"/>
        </w:rPr>
        <w:t>플라잉</w:t>
      </w:r>
      <w:proofErr w:type="spellEnd"/>
      <w:r w:rsidR="00623F5A">
        <w:rPr>
          <w:rFonts w:hint="eastAsia"/>
        </w:rPr>
        <w:t>, 고정 설치</w:t>
      </w:r>
    </w:p>
    <w:bookmarkEnd w:id="1"/>
    <w:p w14:paraId="514D7EBD" w14:textId="6BBE7FA6" w:rsidR="00315B34" w:rsidRP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사용 권장 앰프 출력</w:t>
      </w:r>
      <w:r>
        <w:rPr>
          <w:rFonts w:hint="eastAsia"/>
        </w:rPr>
        <w:t xml:space="preserve">: </w:t>
      </w:r>
      <w:r w:rsidRPr="004B645F">
        <w:t>8</w:t>
      </w:r>
      <w:r w:rsidRPr="004B645F">
        <w:rPr>
          <w:rFonts w:hint="eastAsia"/>
        </w:rPr>
        <w:t>Ω</w:t>
      </w:r>
      <w:r>
        <w:rPr>
          <w:rFonts w:hint="eastAsia"/>
        </w:rPr>
        <w:t xml:space="preserve">기준 </w:t>
      </w:r>
      <w:r w:rsidR="00FC3563">
        <w:rPr>
          <w:rFonts w:hint="eastAsia"/>
        </w:rPr>
        <w:t>20</w:t>
      </w:r>
      <w:r>
        <w:rPr>
          <w:rFonts w:hint="eastAsia"/>
        </w:rPr>
        <w:t>0W 이상</w:t>
      </w:r>
    </w:p>
    <w:p w14:paraId="5E89CB73" w14:textId="77777777" w:rsidR="004B645F" w:rsidRPr="004B645F" w:rsidRDefault="004B645F" w:rsidP="004B645F"/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5619A" w14:textId="77777777" w:rsidR="007C5065" w:rsidRDefault="007C5065" w:rsidP="00FC3563">
      <w:pPr>
        <w:spacing w:after="0"/>
      </w:pPr>
      <w:r>
        <w:separator/>
      </w:r>
    </w:p>
  </w:endnote>
  <w:endnote w:type="continuationSeparator" w:id="0">
    <w:p w14:paraId="013A5C23" w14:textId="77777777" w:rsidR="007C5065" w:rsidRDefault="007C5065" w:rsidP="00FC3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37E0A" w14:textId="77777777" w:rsidR="007C5065" w:rsidRDefault="007C5065" w:rsidP="00FC3563">
      <w:pPr>
        <w:spacing w:after="0"/>
      </w:pPr>
      <w:r>
        <w:separator/>
      </w:r>
    </w:p>
  </w:footnote>
  <w:footnote w:type="continuationSeparator" w:id="0">
    <w:p w14:paraId="76C753C8" w14:textId="77777777" w:rsidR="007C5065" w:rsidRDefault="007C5065" w:rsidP="00FC35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7217"/>
    <w:rsid w:val="00314C57"/>
    <w:rsid w:val="00315B34"/>
    <w:rsid w:val="0043253E"/>
    <w:rsid w:val="004B645F"/>
    <w:rsid w:val="005521DB"/>
    <w:rsid w:val="00623F5A"/>
    <w:rsid w:val="007C5065"/>
    <w:rsid w:val="008C6460"/>
    <w:rsid w:val="00B42CB7"/>
    <w:rsid w:val="00D17BD8"/>
    <w:rsid w:val="00E37C44"/>
    <w:rsid w:val="00ED2912"/>
    <w:rsid w:val="00F83293"/>
    <w:rsid w:val="00F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FC356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FC3563"/>
  </w:style>
  <w:style w:type="paragraph" w:styleId="ac">
    <w:name w:val="footer"/>
    <w:basedOn w:val="a"/>
    <w:link w:val="Char4"/>
    <w:uiPriority w:val="99"/>
    <w:unhideWhenUsed/>
    <w:rsid w:val="00FC356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FC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5</cp:revision>
  <cp:lastPrinted>2025-05-15T09:37:00Z</cp:lastPrinted>
  <dcterms:created xsi:type="dcterms:W3CDTF">2025-05-15T07:24:00Z</dcterms:created>
  <dcterms:modified xsi:type="dcterms:W3CDTF">2025-05-15T09:38:00Z</dcterms:modified>
</cp:coreProperties>
</file>